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CC0" w:rsidRPr="002E5CC0" w:rsidRDefault="002E5CC0">
      <w:pPr>
        <w:rPr>
          <w:lang w:val="mk-MK"/>
        </w:rPr>
      </w:pPr>
      <w:r>
        <w:rPr>
          <w:lang w:val="mk-MK"/>
        </w:rPr>
        <w:t>Табела за забелешки на  Предлог</w:t>
      </w:r>
      <w:r w:rsidR="00292800">
        <w:t xml:space="preserve"> </w:t>
      </w:r>
      <w:r>
        <w:rPr>
          <w:lang w:val="mk-MK"/>
        </w:rPr>
        <w:t xml:space="preserve">законот за лекови во делот </w:t>
      </w:r>
      <w:r w:rsidR="00292800">
        <w:t xml:space="preserve">XII - </w:t>
      </w:r>
      <w:r>
        <w:rPr>
          <w:lang w:val="mk-MK"/>
        </w:rPr>
        <w:t>ОГЛАСУВАЊЕ на ЛЕКОВИ</w:t>
      </w: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1018"/>
        <w:gridCol w:w="2626"/>
        <w:gridCol w:w="4171"/>
        <w:gridCol w:w="5680"/>
      </w:tblGrid>
      <w:tr w:rsidR="00CC742B" w:rsidRPr="007A20F6" w:rsidTr="007A1B6D">
        <w:tc>
          <w:tcPr>
            <w:tcW w:w="1018" w:type="dxa"/>
          </w:tcPr>
          <w:p w:rsidR="00CC742B" w:rsidRPr="007A20F6" w:rsidRDefault="00CC742B">
            <w:pPr>
              <w:rPr>
                <w:rFonts w:ascii="Arial" w:hAnsi="Arial" w:cs="Arial"/>
                <w:b/>
                <w:lang w:val="mk-MK"/>
              </w:rPr>
            </w:pPr>
            <w:r w:rsidRPr="007A20F6">
              <w:rPr>
                <w:rFonts w:ascii="Arial" w:hAnsi="Arial" w:cs="Arial"/>
                <w:b/>
                <w:lang w:val="mk-MK"/>
              </w:rPr>
              <w:t>Ред.бр.</w:t>
            </w:r>
          </w:p>
        </w:tc>
        <w:tc>
          <w:tcPr>
            <w:tcW w:w="2626" w:type="dxa"/>
          </w:tcPr>
          <w:p w:rsidR="00CC742B" w:rsidRPr="007A20F6" w:rsidRDefault="00CC742B">
            <w:pPr>
              <w:rPr>
                <w:rFonts w:ascii="Arial" w:hAnsi="Arial" w:cs="Arial"/>
                <w:b/>
                <w:lang w:val="mk-MK"/>
              </w:rPr>
            </w:pPr>
            <w:r w:rsidRPr="007A20F6">
              <w:rPr>
                <w:rFonts w:ascii="Arial" w:hAnsi="Arial" w:cs="Arial"/>
                <w:b/>
                <w:lang w:val="mk-MK"/>
              </w:rPr>
              <w:t>Број на член од законот</w:t>
            </w:r>
          </w:p>
        </w:tc>
        <w:tc>
          <w:tcPr>
            <w:tcW w:w="4171" w:type="dxa"/>
          </w:tcPr>
          <w:p w:rsidR="00CC742B" w:rsidRPr="007A20F6" w:rsidRDefault="00CC742B">
            <w:pPr>
              <w:rPr>
                <w:rFonts w:ascii="Arial" w:hAnsi="Arial" w:cs="Arial"/>
                <w:b/>
                <w:lang w:val="mk-MK"/>
              </w:rPr>
            </w:pPr>
            <w:r w:rsidRPr="007A20F6">
              <w:rPr>
                <w:rFonts w:ascii="Arial" w:hAnsi="Arial" w:cs="Arial"/>
                <w:b/>
                <w:lang w:val="mk-MK"/>
              </w:rPr>
              <w:t>Текст на членот од законот како што е предвидено</w:t>
            </w:r>
          </w:p>
        </w:tc>
        <w:tc>
          <w:tcPr>
            <w:tcW w:w="5680" w:type="dxa"/>
          </w:tcPr>
          <w:p w:rsidR="00CC742B" w:rsidRPr="007A20F6" w:rsidRDefault="00CC742B">
            <w:pPr>
              <w:rPr>
                <w:rFonts w:ascii="Arial" w:hAnsi="Arial" w:cs="Arial"/>
                <w:b/>
                <w:lang w:val="mk-MK"/>
              </w:rPr>
            </w:pPr>
            <w:r w:rsidRPr="007A20F6">
              <w:rPr>
                <w:rFonts w:ascii="Arial" w:hAnsi="Arial" w:cs="Arial"/>
                <w:b/>
                <w:lang w:val="mk-MK"/>
              </w:rPr>
              <w:t>Текст на забелешката</w:t>
            </w:r>
          </w:p>
        </w:tc>
      </w:tr>
      <w:tr w:rsidR="00CC742B" w:rsidRPr="007A1B6D" w:rsidTr="007A1B6D">
        <w:tc>
          <w:tcPr>
            <w:tcW w:w="1018" w:type="dxa"/>
          </w:tcPr>
          <w:p w:rsidR="00CC742B" w:rsidRPr="007A20F6" w:rsidRDefault="00CC742B">
            <w:pPr>
              <w:rPr>
                <w:rFonts w:ascii="Arial" w:hAnsi="Arial" w:cs="Arial"/>
                <w:lang w:val="mk-MK"/>
              </w:rPr>
            </w:pPr>
            <w:r w:rsidRPr="007A20F6">
              <w:rPr>
                <w:rFonts w:ascii="Arial" w:hAnsi="Arial" w:cs="Arial"/>
                <w:lang w:val="mk-MK"/>
              </w:rPr>
              <w:t>1.</w:t>
            </w:r>
          </w:p>
        </w:tc>
        <w:tc>
          <w:tcPr>
            <w:tcW w:w="2626" w:type="dxa"/>
          </w:tcPr>
          <w:p w:rsidR="003862A7" w:rsidRPr="00EB3450" w:rsidRDefault="003862A7" w:rsidP="00EB3450">
            <w:pPr>
              <w:suppressAutoHyphens/>
              <w:autoSpaceDN w:val="0"/>
              <w:textAlignment w:val="baseline"/>
              <w:rPr>
                <w:rFonts w:ascii="Arial" w:hAnsi="Arial"/>
                <w:b/>
                <w:kern w:val="3"/>
                <w:lang w:val="mk-MK"/>
              </w:rPr>
            </w:pPr>
            <w:proofErr w:type="spellStart"/>
            <w:r w:rsidRPr="00EB3450">
              <w:rPr>
                <w:rFonts w:ascii="Arial" w:hAnsi="Arial"/>
                <w:b/>
                <w:kern w:val="3"/>
              </w:rPr>
              <w:t>Член</w:t>
            </w:r>
            <w:proofErr w:type="spellEnd"/>
            <w:r w:rsidRPr="00EB3450">
              <w:rPr>
                <w:rFonts w:ascii="Arial" w:hAnsi="Arial"/>
                <w:b/>
                <w:kern w:val="3"/>
              </w:rPr>
              <w:t xml:space="preserve"> 206</w:t>
            </w:r>
            <w:r w:rsidR="00EB3450">
              <w:rPr>
                <w:rFonts w:ascii="Arial" w:hAnsi="Arial"/>
                <w:b/>
                <w:kern w:val="3"/>
                <w:lang w:val="mk-MK"/>
              </w:rPr>
              <w:t xml:space="preserve"> точка 2</w:t>
            </w:r>
          </w:p>
          <w:p w:rsidR="00366716" w:rsidRDefault="00366716" w:rsidP="00CC742B">
            <w:pPr>
              <w:rPr>
                <w:rFonts w:ascii="Arial" w:hAnsi="Arial" w:cs="Arial"/>
                <w:b/>
                <w:lang w:val="mk-MK"/>
              </w:rPr>
            </w:pPr>
          </w:p>
          <w:p w:rsidR="00366716" w:rsidRDefault="00366716" w:rsidP="00CC742B">
            <w:pPr>
              <w:rPr>
                <w:rFonts w:ascii="Arial" w:hAnsi="Arial" w:cs="Arial"/>
                <w:b/>
                <w:lang w:val="mk-MK"/>
              </w:rPr>
            </w:pPr>
          </w:p>
          <w:p w:rsidR="00366716" w:rsidRDefault="00366716" w:rsidP="00CC742B">
            <w:pPr>
              <w:rPr>
                <w:rFonts w:ascii="Arial" w:hAnsi="Arial" w:cs="Arial"/>
                <w:b/>
                <w:lang w:val="mk-MK"/>
              </w:rPr>
            </w:pPr>
          </w:p>
          <w:p w:rsidR="00366716" w:rsidRDefault="00366716" w:rsidP="00CC742B">
            <w:pPr>
              <w:rPr>
                <w:rFonts w:ascii="Arial" w:hAnsi="Arial" w:cs="Arial"/>
                <w:b/>
                <w:lang w:val="mk-MK"/>
              </w:rPr>
            </w:pPr>
          </w:p>
          <w:p w:rsidR="00CC742B" w:rsidRPr="007A20F6" w:rsidRDefault="00CC742B" w:rsidP="00CC742B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4171" w:type="dxa"/>
          </w:tcPr>
          <w:p w:rsidR="00EB3450" w:rsidRPr="00B40DDB" w:rsidRDefault="00EB3450" w:rsidP="00EB3450">
            <w:pPr>
              <w:suppressAutoHyphens/>
              <w:autoSpaceDN w:val="0"/>
              <w:jc w:val="both"/>
              <w:textAlignment w:val="baseline"/>
              <w:rPr>
                <w:rFonts w:ascii="Arial" w:hAnsi="Arial"/>
                <w:color w:val="000000"/>
                <w:kern w:val="3"/>
              </w:rPr>
            </w:pPr>
            <w:r w:rsidRPr="00B40DDB">
              <w:rPr>
                <w:rFonts w:ascii="Arial" w:hAnsi="Arial"/>
                <w:color w:val="000000"/>
                <w:kern w:val="3"/>
              </w:rPr>
              <w:t xml:space="preserve">(2)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Огласувањето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на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лекови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вклучува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>:</w:t>
            </w:r>
          </w:p>
          <w:p w:rsidR="00EB3450" w:rsidRPr="007A20F6" w:rsidRDefault="00EB3450" w:rsidP="00CC742B">
            <w:pPr>
              <w:suppressAutoHyphens/>
              <w:autoSpaceDN w:val="0"/>
              <w:spacing w:before="1"/>
              <w:ind w:left="115" w:right="114"/>
              <w:jc w:val="both"/>
              <w:textAlignment w:val="baseline"/>
              <w:rPr>
                <w:rFonts w:ascii="Arial" w:hAnsi="Arial" w:cs="Arial"/>
                <w:color w:val="000000"/>
                <w:kern w:val="3"/>
                <w:lang w:val="ru-RU"/>
              </w:rPr>
            </w:pPr>
          </w:p>
          <w:p w:rsidR="00EB3450" w:rsidRPr="00B40DDB" w:rsidRDefault="00EB3450" w:rsidP="00EB3450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ind w:left="720"/>
              <w:textAlignment w:val="baseline"/>
              <w:rPr>
                <w:rFonts w:ascii="Arial" w:hAnsi="Arial"/>
                <w:color w:val="000000"/>
                <w:kern w:val="3"/>
              </w:rPr>
            </w:pP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спонзорирање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на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промотивни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состаноци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на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кои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присуствуваат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лица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квалификувани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да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пропишуваат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или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да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издаваат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лекови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>,</w:t>
            </w:r>
          </w:p>
          <w:p w:rsidR="00EB3450" w:rsidRPr="00B40DDB" w:rsidRDefault="00EB3450" w:rsidP="00EB3450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ind w:left="720"/>
              <w:textAlignment w:val="baseline"/>
              <w:rPr>
                <w:rFonts w:ascii="Arial" w:hAnsi="Arial"/>
                <w:color w:val="000000"/>
                <w:kern w:val="3"/>
              </w:rPr>
            </w:pP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спонзорирање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на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научни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собири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на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кои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учествуваат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лица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квалификувани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да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пропишуваат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или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издаваат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лекови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, а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особено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плаќање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на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нивните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патни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трошоци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и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трошоците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за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сместување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поврзани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со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настанот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>.</w:t>
            </w:r>
          </w:p>
          <w:p w:rsidR="00CC742B" w:rsidRPr="00366716" w:rsidRDefault="00CC742B" w:rsidP="00EB3450">
            <w:pPr>
              <w:widowControl w:val="0"/>
              <w:suppressAutoHyphens/>
              <w:autoSpaceDN w:val="0"/>
              <w:ind w:right="114"/>
              <w:jc w:val="both"/>
              <w:textAlignment w:val="baseline"/>
              <w:rPr>
                <w:rFonts w:ascii="Arial" w:hAnsi="Arial" w:cs="Arial"/>
                <w:lang w:val="ru-RU"/>
              </w:rPr>
            </w:pPr>
          </w:p>
        </w:tc>
        <w:tc>
          <w:tcPr>
            <w:tcW w:w="5680" w:type="dxa"/>
          </w:tcPr>
          <w:p w:rsidR="00CC742B" w:rsidRPr="007A20F6" w:rsidRDefault="00CE67E9" w:rsidP="00CE67E9">
            <w:pPr>
              <w:rPr>
                <w:rFonts w:ascii="Arial" w:hAnsi="Arial" w:cs="Arial"/>
                <w:lang w:val="mk-MK"/>
              </w:rPr>
            </w:pPr>
            <w:r w:rsidRPr="007A20F6">
              <w:rPr>
                <w:rFonts w:ascii="Arial" w:hAnsi="Arial" w:cs="Arial"/>
                <w:b/>
                <w:lang w:val="mk-MK"/>
              </w:rPr>
              <w:t>ДА СЕ ИЗБРИШЕ</w:t>
            </w:r>
            <w:r w:rsidRPr="007A20F6">
              <w:rPr>
                <w:rFonts w:ascii="Arial" w:hAnsi="Arial" w:cs="Arial"/>
                <w:lang w:val="mk-MK"/>
              </w:rPr>
              <w:t xml:space="preserve"> </w:t>
            </w:r>
            <w:r w:rsidR="00EB3450">
              <w:rPr>
                <w:rFonts w:ascii="Arial" w:hAnsi="Arial" w:cs="Arial"/>
                <w:lang w:val="mk-MK"/>
              </w:rPr>
              <w:t>–</w:t>
            </w:r>
            <w:r w:rsidR="00EB3450">
              <w:rPr>
                <w:rFonts w:ascii="Arial" w:hAnsi="Arial" w:cs="Arial"/>
              </w:rPr>
              <w:t xml:space="preserve"> </w:t>
            </w:r>
            <w:r w:rsidR="00EB3450">
              <w:rPr>
                <w:rFonts w:ascii="Arial" w:hAnsi="Arial" w:cs="Arial"/>
                <w:lang w:val="mk-MK"/>
              </w:rPr>
              <w:t>Да се тргнат наведените подточки, не припаѓаат во огласување на лекови</w:t>
            </w:r>
          </w:p>
        </w:tc>
      </w:tr>
      <w:tr w:rsidR="00CE67E9" w:rsidRPr="007A1B6D" w:rsidTr="007A1B6D">
        <w:tc>
          <w:tcPr>
            <w:tcW w:w="1018" w:type="dxa"/>
          </w:tcPr>
          <w:p w:rsidR="00CE67E9" w:rsidRPr="007A20F6" w:rsidRDefault="00CE67E9">
            <w:pPr>
              <w:rPr>
                <w:rFonts w:ascii="Arial" w:hAnsi="Arial" w:cs="Arial"/>
                <w:lang w:val="mk-MK"/>
              </w:rPr>
            </w:pPr>
            <w:r w:rsidRPr="007A20F6">
              <w:rPr>
                <w:rFonts w:ascii="Arial" w:hAnsi="Arial" w:cs="Arial"/>
                <w:lang w:val="mk-MK"/>
              </w:rPr>
              <w:t xml:space="preserve">2. </w:t>
            </w:r>
          </w:p>
        </w:tc>
        <w:tc>
          <w:tcPr>
            <w:tcW w:w="2626" w:type="dxa"/>
          </w:tcPr>
          <w:p w:rsidR="00CE67E9" w:rsidRPr="007A20F6" w:rsidRDefault="00CE67E9" w:rsidP="00CC742B">
            <w:pPr>
              <w:rPr>
                <w:rFonts w:ascii="Arial" w:hAnsi="Arial" w:cs="Arial"/>
                <w:b/>
                <w:lang w:val="mk-MK"/>
              </w:rPr>
            </w:pPr>
            <w:r w:rsidRPr="007A20F6">
              <w:rPr>
                <w:rFonts w:ascii="Arial" w:hAnsi="Arial" w:cs="Arial"/>
                <w:b/>
                <w:lang w:val="mk-MK"/>
              </w:rPr>
              <w:t xml:space="preserve">Член </w:t>
            </w:r>
            <w:r w:rsidR="00EB3450">
              <w:rPr>
                <w:rFonts w:ascii="Arial" w:hAnsi="Arial" w:cs="Arial"/>
                <w:b/>
                <w:lang w:val="mk-MK"/>
              </w:rPr>
              <w:t>212</w:t>
            </w:r>
            <w:r w:rsidRPr="007A20F6">
              <w:rPr>
                <w:rFonts w:ascii="Arial" w:hAnsi="Arial" w:cs="Arial"/>
                <w:b/>
                <w:lang w:val="mk-MK"/>
              </w:rPr>
              <w:t xml:space="preserve"> </w:t>
            </w:r>
            <w:r w:rsidR="00EB3450">
              <w:rPr>
                <w:rFonts w:ascii="Arial" w:hAnsi="Arial" w:cs="Arial"/>
                <w:b/>
                <w:lang w:val="mk-MK"/>
              </w:rPr>
              <w:t>точка 2</w:t>
            </w:r>
          </w:p>
        </w:tc>
        <w:tc>
          <w:tcPr>
            <w:tcW w:w="4171" w:type="dxa"/>
          </w:tcPr>
          <w:p w:rsidR="00CC5425" w:rsidRPr="00B40DDB" w:rsidRDefault="00CC5425" w:rsidP="00CC5425">
            <w:pPr>
              <w:suppressAutoHyphens/>
              <w:autoSpaceDN w:val="0"/>
              <w:jc w:val="both"/>
              <w:textAlignment w:val="baseline"/>
              <w:rPr>
                <w:rFonts w:ascii="Arial" w:hAnsi="Arial"/>
                <w:color w:val="000000"/>
                <w:kern w:val="3"/>
              </w:rPr>
            </w:pPr>
            <w:r w:rsidRPr="00B40DDB">
              <w:rPr>
                <w:rFonts w:ascii="Arial" w:hAnsi="Arial"/>
                <w:color w:val="000000"/>
                <w:kern w:val="3"/>
              </w:rPr>
              <w:t xml:space="preserve">(2)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За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време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на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секоја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посета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на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стручната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јавност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,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медицинските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маркетинг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претставници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го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прават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достапен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збирниот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извештај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за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особините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на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лекот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за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секој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лек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што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го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000000"/>
                <w:kern w:val="3"/>
              </w:rPr>
              <w:t>презентираат</w:t>
            </w:r>
            <w:proofErr w:type="spellEnd"/>
            <w:r w:rsidRPr="00B40DDB">
              <w:rPr>
                <w:rFonts w:ascii="Arial" w:hAnsi="Arial"/>
                <w:color w:val="000000"/>
                <w:kern w:val="3"/>
              </w:rPr>
              <w:t>.</w:t>
            </w:r>
          </w:p>
          <w:p w:rsidR="00CE67E9" w:rsidRPr="007A20F6" w:rsidRDefault="00CE67E9" w:rsidP="00CC742B">
            <w:pPr>
              <w:suppressAutoHyphens/>
              <w:autoSpaceDN w:val="0"/>
              <w:spacing w:before="1"/>
              <w:ind w:left="115" w:right="114"/>
              <w:jc w:val="both"/>
              <w:textAlignment w:val="baseline"/>
              <w:rPr>
                <w:rFonts w:ascii="Arial" w:hAnsi="Arial" w:cs="Arial"/>
                <w:color w:val="000000"/>
                <w:kern w:val="3"/>
                <w:lang w:val="ru-RU"/>
              </w:rPr>
            </w:pPr>
          </w:p>
        </w:tc>
        <w:tc>
          <w:tcPr>
            <w:tcW w:w="5680" w:type="dxa"/>
          </w:tcPr>
          <w:p w:rsidR="00CC5425" w:rsidRPr="007A20F6" w:rsidRDefault="00CC5425">
            <w:pPr>
              <w:rPr>
                <w:rFonts w:ascii="Arial" w:hAnsi="Arial" w:cs="Arial"/>
                <w:lang w:val="ru-RU"/>
              </w:rPr>
            </w:pPr>
            <w:r w:rsidRPr="007A20F6">
              <w:rPr>
                <w:rFonts w:ascii="Arial" w:hAnsi="Arial" w:cs="Arial"/>
                <w:b/>
                <w:lang w:val="mk-MK"/>
              </w:rPr>
              <w:t>ДА СЕ ИЗБРИШЕ</w:t>
            </w:r>
            <w:r w:rsidRPr="007A20F6"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–</w:t>
            </w:r>
            <w:r>
              <w:rPr>
                <w:rFonts w:ascii="Arial" w:hAnsi="Arial" w:cs="Arial"/>
                <w:lang w:val="mk-MK"/>
              </w:rPr>
              <w:t xml:space="preserve"> Ова веќе не е потребно, Збирниот Извештај е континуирано достапен за стручната јавност преку Регистерот на лекови.</w:t>
            </w:r>
          </w:p>
        </w:tc>
      </w:tr>
      <w:tr w:rsidR="00CC742B" w:rsidRPr="007A1B6D" w:rsidTr="007A1B6D">
        <w:tc>
          <w:tcPr>
            <w:tcW w:w="1018" w:type="dxa"/>
          </w:tcPr>
          <w:p w:rsidR="00CC742B" w:rsidRPr="007A20F6" w:rsidRDefault="007A20F6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3.</w:t>
            </w:r>
          </w:p>
        </w:tc>
        <w:tc>
          <w:tcPr>
            <w:tcW w:w="2626" w:type="dxa"/>
          </w:tcPr>
          <w:p w:rsidR="00CC742B" w:rsidRPr="007A20F6" w:rsidRDefault="00CE67E9">
            <w:pPr>
              <w:rPr>
                <w:rFonts w:ascii="Arial" w:hAnsi="Arial" w:cs="Arial"/>
                <w:b/>
                <w:lang w:val="mk-MK"/>
              </w:rPr>
            </w:pPr>
            <w:r w:rsidRPr="007A20F6">
              <w:rPr>
                <w:rFonts w:ascii="Arial" w:hAnsi="Arial" w:cs="Arial"/>
                <w:b/>
                <w:lang w:val="mk-MK"/>
              </w:rPr>
              <w:t xml:space="preserve">Член </w:t>
            </w:r>
            <w:r w:rsidR="00CC5425">
              <w:rPr>
                <w:rFonts w:ascii="Arial" w:hAnsi="Arial" w:cs="Arial"/>
                <w:b/>
                <w:lang w:val="mk-MK"/>
              </w:rPr>
              <w:t>215 точка 1</w:t>
            </w:r>
          </w:p>
        </w:tc>
        <w:tc>
          <w:tcPr>
            <w:tcW w:w="4171" w:type="dxa"/>
          </w:tcPr>
          <w:p w:rsidR="00CC5425" w:rsidRPr="00B40DDB" w:rsidRDefault="00CC5425" w:rsidP="00CC5425">
            <w:pPr>
              <w:suppressAutoHyphens/>
              <w:autoSpaceDN w:val="0"/>
              <w:jc w:val="both"/>
              <w:textAlignment w:val="baseline"/>
              <w:rPr>
                <w:rFonts w:ascii="Arial" w:hAnsi="Arial"/>
                <w:color w:val="222222"/>
                <w:kern w:val="3"/>
              </w:rPr>
            </w:pPr>
            <w:r w:rsidRPr="00B40DDB">
              <w:rPr>
                <w:rFonts w:ascii="Arial" w:hAnsi="Arial"/>
                <w:color w:val="222222"/>
                <w:kern w:val="3"/>
              </w:rPr>
              <w:t xml:space="preserve">(1) </w:t>
            </w:r>
            <w:proofErr w:type="spellStart"/>
            <w:r w:rsidRPr="00B40DDB">
              <w:rPr>
                <w:rFonts w:ascii="Arial" w:hAnsi="Arial"/>
                <w:color w:val="222222"/>
                <w:kern w:val="3"/>
              </w:rPr>
              <w:t>Начинот</w:t>
            </w:r>
            <w:proofErr w:type="spellEnd"/>
            <w:r w:rsidRPr="00B40DDB">
              <w:rPr>
                <w:rFonts w:ascii="Arial" w:hAnsi="Arial"/>
                <w:color w:val="222222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222222"/>
                <w:kern w:val="3"/>
              </w:rPr>
              <w:t>на</w:t>
            </w:r>
            <w:proofErr w:type="spellEnd"/>
            <w:r w:rsidRPr="00B40DDB">
              <w:rPr>
                <w:rFonts w:ascii="Arial" w:hAnsi="Arial"/>
                <w:color w:val="222222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222222"/>
                <w:kern w:val="3"/>
              </w:rPr>
              <w:t>огласување</w:t>
            </w:r>
            <w:proofErr w:type="spellEnd"/>
            <w:r w:rsidRPr="00B40DDB">
              <w:rPr>
                <w:rFonts w:ascii="Arial" w:hAnsi="Arial"/>
                <w:color w:val="222222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222222"/>
                <w:kern w:val="3"/>
              </w:rPr>
              <w:t>на</w:t>
            </w:r>
            <w:proofErr w:type="spellEnd"/>
            <w:r w:rsidRPr="00B40DDB">
              <w:rPr>
                <w:rFonts w:ascii="Arial" w:hAnsi="Arial"/>
                <w:color w:val="222222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222222"/>
                <w:kern w:val="3"/>
              </w:rPr>
              <w:t>лекови</w:t>
            </w:r>
            <w:proofErr w:type="spellEnd"/>
            <w:r w:rsidRPr="00B40DDB">
              <w:rPr>
                <w:rFonts w:ascii="Arial" w:hAnsi="Arial"/>
                <w:color w:val="222222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222222"/>
                <w:kern w:val="3"/>
              </w:rPr>
              <w:t>што</w:t>
            </w:r>
            <w:proofErr w:type="spellEnd"/>
            <w:r w:rsidRPr="00B40DDB">
              <w:rPr>
                <w:rFonts w:ascii="Arial" w:hAnsi="Arial"/>
                <w:color w:val="222222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222222"/>
                <w:kern w:val="3"/>
              </w:rPr>
              <w:t>се</w:t>
            </w:r>
            <w:proofErr w:type="spellEnd"/>
            <w:r w:rsidRPr="00B40DDB">
              <w:rPr>
                <w:rFonts w:ascii="Arial" w:hAnsi="Arial"/>
                <w:color w:val="222222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222222"/>
                <w:kern w:val="3"/>
              </w:rPr>
              <w:t>издаваат</w:t>
            </w:r>
            <w:proofErr w:type="spellEnd"/>
            <w:r w:rsidRPr="00B40DDB">
              <w:rPr>
                <w:rFonts w:ascii="Arial" w:hAnsi="Arial"/>
                <w:color w:val="222222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222222"/>
                <w:kern w:val="3"/>
              </w:rPr>
              <w:t>без</w:t>
            </w:r>
            <w:proofErr w:type="spellEnd"/>
            <w:r w:rsidRPr="00B40DDB">
              <w:rPr>
                <w:rFonts w:ascii="Arial" w:hAnsi="Arial"/>
                <w:color w:val="222222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222222"/>
                <w:kern w:val="3"/>
              </w:rPr>
              <w:t>рецепт</w:t>
            </w:r>
            <w:proofErr w:type="spellEnd"/>
            <w:r w:rsidRPr="00B40DDB">
              <w:rPr>
                <w:rFonts w:ascii="Arial" w:hAnsi="Arial"/>
                <w:color w:val="222222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222222"/>
                <w:kern w:val="3"/>
              </w:rPr>
              <w:t>наменето</w:t>
            </w:r>
            <w:proofErr w:type="spellEnd"/>
            <w:r w:rsidRPr="00B40DDB">
              <w:rPr>
                <w:rFonts w:ascii="Arial" w:hAnsi="Arial"/>
                <w:color w:val="222222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222222"/>
                <w:kern w:val="3"/>
              </w:rPr>
              <w:t>за</w:t>
            </w:r>
            <w:proofErr w:type="spellEnd"/>
            <w:r w:rsidRPr="00B40DDB">
              <w:rPr>
                <w:rFonts w:ascii="Arial" w:hAnsi="Arial"/>
                <w:color w:val="222222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222222"/>
                <w:kern w:val="3"/>
              </w:rPr>
              <w:t>широката</w:t>
            </w:r>
            <w:proofErr w:type="spellEnd"/>
            <w:r w:rsidRPr="00B40DDB">
              <w:rPr>
                <w:rFonts w:ascii="Arial" w:hAnsi="Arial"/>
                <w:color w:val="222222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222222"/>
                <w:kern w:val="3"/>
              </w:rPr>
              <w:t>јавност</w:t>
            </w:r>
            <w:proofErr w:type="spellEnd"/>
            <w:r w:rsidRPr="00B40DDB">
              <w:rPr>
                <w:rFonts w:ascii="Arial" w:hAnsi="Arial"/>
                <w:color w:val="222222"/>
                <w:kern w:val="3"/>
              </w:rPr>
              <w:t xml:space="preserve">, </w:t>
            </w:r>
            <w:proofErr w:type="spellStart"/>
            <w:r w:rsidRPr="00B40DDB">
              <w:rPr>
                <w:rFonts w:ascii="Arial" w:hAnsi="Arial"/>
                <w:color w:val="222222"/>
                <w:kern w:val="3"/>
              </w:rPr>
              <w:t>на</w:t>
            </w:r>
            <w:proofErr w:type="spellEnd"/>
            <w:r w:rsidRPr="00B40DDB">
              <w:rPr>
                <w:rFonts w:ascii="Arial" w:hAnsi="Arial"/>
                <w:color w:val="222222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222222"/>
                <w:kern w:val="3"/>
              </w:rPr>
              <w:t>лековите</w:t>
            </w:r>
            <w:proofErr w:type="spellEnd"/>
            <w:r w:rsidRPr="00B40DDB">
              <w:rPr>
                <w:rFonts w:ascii="Arial" w:hAnsi="Arial"/>
                <w:color w:val="222222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222222"/>
                <w:kern w:val="3"/>
              </w:rPr>
              <w:t>што</w:t>
            </w:r>
            <w:proofErr w:type="spellEnd"/>
            <w:r w:rsidRPr="00B40DDB">
              <w:rPr>
                <w:rFonts w:ascii="Arial" w:hAnsi="Arial"/>
                <w:color w:val="222222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222222"/>
                <w:kern w:val="3"/>
              </w:rPr>
              <w:t>се</w:t>
            </w:r>
            <w:proofErr w:type="spellEnd"/>
            <w:r w:rsidRPr="00B40DDB">
              <w:rPr>
                <w:rFonts w:ascii="Arial" w:hAnsi="Arial"/>
                <w:color w:val="222222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222222"/>
                <w:kern w:val="3"/>
              </w:rPr>
              <w:t>издаваат</w:t>
            </w:r>
            <w:proofErr w:type="spellEnd"/>
            <w:r w:rsidRPr="00B40DDB">
              <w:rPr>
                <w:rFonts w:ascii="Arial" w:hAnsi="Arial"/>
                <w:color w:val="222222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222222"/>
                <w:kern w:val="3"/>
              </w:rPr>
              <w:t>на</w:t>
            </w:r>
            <w:proofErr w:type="spellEnd"/>
            <w:r w:rsidRPr="00B40DDB">
              <w:rPr>
                <w:rFonts w:ascii="Arial" w:hAnsi="Arial"/>
                <w:color w:val="222222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222222"/>
                <w:kern w:val="3"/>
              </w:rPr>
              <w:t>рецепт</w:t>
            </w:r>
            <w:proofErr w:type="spellEnd"/>
            <w:r w:rsidRPr="00B40DDB">
              <w:rPr>
                <w:rFonts w:ascii="Arial" w:hAnsi="Arial"/>
                <w:color w:val="222222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222222"/>
                <w:kern w:val="3"/>
              </w:rPr>
              <w:t>наменето</w:t>
            </w:r>
            <w:proofErr w:type="spellEnd"/>
            <w:r w:rsidRPr="00B40DDB">
              <w:rPr>
                <w:rFonts w:ascii="Arial" w:hAnsi="Arial"/>
                <w:color w:val="222222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222222"/>
                <w:kern w:val="3"/>
              </w:rPr>
              <w:t>за</w:t>
            </w:r>
            <w:proofErr w:type="spellEnd"/>
            <w:r w:rsidRPr="00B40DDB">
              <w:rPr>
                <w:rFonts w:ascii="Arial" w:hAnsi="Arial"/>
                <w:color w:val="222222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222222"/>
                <w:kern w:val="3"/>
              </w:rPr>
              <w:t>стручната</w:t>
            </w:r>
            <w:proofErr w:type="spellEnd"/>
            <w:r w:rsidRPr="00B40DDB">
              <w:rPr>
                <w:rFonts w:ascii="Arial" w:hAnsi="Arial"/>
                <w:color w:val="222222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222222"/>
                <w:kern w:val="3"/>
              </w:rPr>
              <w:t>јавност</w:t>
            </w:r>
            <w:proofErr w:type="spellEnd"/>
            <w:r w:rsidRPr="00B40DDB">
              <w:rPr>
                <w:rFonts w:ascii="Arial" w:hAnsi="Arial"/>
                <w:color w:val="222222"/>
                <w:kern w:val="3"/>
              </w:rPr>
              <w:t xml:space="preserve">, </w:t>
            </w:r>
            <w:proofErr w:type="spellStart"/>
            <w:r w:rsidRPr="00B40DDB">
              <w:rPr>
                <w:rFonts w:ascii="Arial" w:hAnsi="Arial"/>
                <w:color w:val="222222"/>
                <w:kern w:val="3"/>
              </w:rPr>
              <w:t>како</w:t>
            </w:r>
            <w:proofErr w:type="spellEnd"/>
            <w:r w:rsidRPr="00B40DDB">
              <w:rPr>
                <w:rFonts w:ascii="Arial" w:hAnsi="Arial"/>
                <w:color w:val="222222"/>
                <w:kern w:val="3"/>
              </w:rPr>
              <w:t xml:space="preserve"> и </w:t>
            </w:r>
            <w:proofErr w:type="spellStart"/>
            <w:r w:rsidRPr="00B40DDB">
              <w:rPr>
                <w:rFonts w:ascii="Arial" w:hAnsi="Arial"/>
                <w:color w:val="222222"/>
                <w:kern w:val="3"/>
              </w:rPr>
              <w:t>делењето</w:t>
            </w:r>
            <w:proofErr w:type="spellEnd"/>
            <w:r w:rsidRPr="00B40DDB">
              <w:rPr>
                <w:rFonts w:ascii="Arial" w:hAnsi="Arial"/>
                <w:color w:val="222222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222222"/>
                <w:kern w:val="3"/>
              </w:rPr>
              <w:t>бесплатни</w:t>
            </w:r>
            <w:proofErr w:type="spellEnd"/>
            <w:r w:rsidRPr="00B40DDB">
              <w:rPr>
                <w:rFonts w:ascii="Arial" w:hAnsi="Arial"/>
                <w:color w:val="222222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222222"/>
                <w:kern w:val="3"/>
              </w:rPr>
              <w:t>примероци</w:t>
            </w:r>
            <w:proofErr w:type="spellEnd"/>
            <w:r w:rsidRPr="00B40DDB">
              <w:rPr>
                <w:rFonts w:ascii="Arial" w:hAnsi="Arial"/>
                <w:color w:val="222222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222222"/>
                <w:kern w:val="3"/>
              </w:rPr>
              <w:t>на</w:t>
            </w:r>
            <w:proofErr w:type="spellEnd"/>
            <w:r w:rsidRPr="00B40DDB">
              <w:rPr>
                <w:rFonts w:ascii="Arial" w:hAnsi="Arial"/>
                <w:color w:val="222222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222222"/>
                <w:kern w:val="3"/>
              </w:rPr>
              <w:t>стручната</w:t>
            </w:r>
            <w:proofErr w:type="spellEnd"/>
            <w:r w:rsidRPr="00B40DDB">
              <w:rPr>
                <w:rFonts w:ascii="Arial" w:hAnsi="Arial"/>
                <w:color w:val="222222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222222"/>
                <w:kern w:val="3"/>
              </w:rPr>
              <w:t>јавност</w:t>
            </w:r>
            <w:proofErr w:type="spellEnd"/>
            <w:r w:rsidRPr="00B40DDB">
              <w:rPr>
                <w:rFonts w:ascii="Arial" w:hAnsi="Arial"/>
                <w:color w:val="222222"/>
                <w:kern w:val="3"/>
              </w:rPr>
              <w:t xml:space="preserve">, </w:t>
            </w:r>
            <w:proofErr w:type="spellStart"/>
            <w:r w:rsidRPr="00B40DDB">
              <w:rPr>
                <w:rFonts w:ascii="Arial" w:hAnsi="Arial"/>
                <w:color w:val="222222"/>
                <w:kern w:val="3"/>
              </w:rPr>
              <w:t>ги</w:t>
            </w:r>
            <w:proofErr w:type="spellEnd"/>
            <w:r w:rsidRPr="00B40DDB">
              <w:rPr>
                <w:rFonts w:ascii="Arial" w:hAnsi="Arial"/>
                <w:color w:val="222222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222222"/>
                <w:kern w:val="3"/>
              </w:rPr>
              <w:t>пропишува</w:t>
            </w:r>
            <w:proofErr w:type="spellEnd"/>
            <w:r w:rsidRPr="00B40DDB">
              <w:rPr>
                <w:rFonts w:ascii="Arial" w:hAnsi="Arial"/>
                <w:color w:val="222222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222222"/>
                <w:kern w:val="3"/>
              </w:rPr>
              <w:t>директорот</w:t>
            </w:r>
            <w:proofErr w:type="spellEnd"/>
            <w:r w:rsidRPr="00B40DDB">
              <w:rPr>
                <w:rFonts w:ascii="Arial" w:hAnsi="Arial"/>
                <w:color w:val="222222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222222"/>
                <w:kern w:val="3"/>
              </w:rPr>
              <w:t>на</w:t>
            </w:r>
            <w:proofErr w:type="spellEnd"/>
            <w:r w:rsidRPr="00B40DDB">
              <w:rPr>
                <w:rFonts w:ascii="Arial" w:hAnsi="Arial"/>
                <w:color w:val="222222"/>
                <w:kern w:val="3"/>
              </w:rPr>
              <w:t xml:space="preserve"> </w:t>
            </w:r>
            <w:proofErr w:type="spellStart"/>
            <w:r w:rsidRPr="00B40DDB">
              <w:rPr>
                <w:rFonts w:ascii="Arial" w:hAnsi="Arial"/>
                <w:color w:val="222222"/>
                <w:kern w:val="3"/>
              </w:rPr>
              <w:t>Агенцијата</w:t>
            </w:r>
            <w:proofErr w:type="spellEnd"/>
            <w:r w:rsidRPr="00B40DDB">
              <w:rPr>
                <w:rFonts w:ascii="Arial" w:hAnsi="Arial"/>
                <w:color w:val="222222"/>
                <w:kern w:val="3"/>
              </w:rPr>
              <w:t>.</w:t>
            </w:r>
          </w:p>
          <w:p w:rsidR="00CC742B" w:rsidRPr="007A20F6" w:rsidRDefault="00CC742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680" w:type="dxa"/>
          </w:tcPr>
          <w:p w:rsidR="00CC742B" w:rsidRPr="002E5CC0" w:rsidRDefault="00CC5425">
            <w:pPr>
              <w:rPr>
                <w:rFonts w:ascii="Arial" w:hAnsi="Arial" w:cs="Arial"/>
                <w:lang w:val="mk-MK"/>
              </w:rPr>
            </w:pPr>
            <w:r w:rsidRPr="002E5CC0">
              <w:rPr>
                <w:rFonts w:ascii="Arial" w:hAnsi="Arial" w:cs="Arial"/>
                <w:b/>
                <w:lang w:val="mk-MK"/>
              </w:rPr>
              <w:t>ПОЈАСНУВАЊЕ</w:t>
            </w:r>
            <w:r w:rsidRPr="002E5CC0">
              <w:rPr>
                <w:rFonts w:ascii="Arial" w:hAnsi="Arial" w:cs="Arial"/>
                <w:lang w:val="mk-MK"/>
              </w:rPr>
              <w:t xml:space="preserve"> – Да се дообјасни на кој начин, поточно треба да следи упатство</w:t>
            </w:r>
            <w:r w:rsidR="002E5CC0" w:rsidRPr="002E5CC0">
              <w:rPr>
                <w:rFonts w:ascii="Arial" w:hAnsi="Arial" w:cs="Arial"/>
                <w:lang w:val="mk-MK"/>
              </w:rPr>
              <w:t xml:space="preserve"> за начинот на огласување на лековите.</w:t>
            </w:r>
          </w:p>
        </w:tc>
      </w:tr>
      <w:tr w:rsidR="00197B86" w:rsidRPr="007A1B6D" w:rsidTr="007A1B6D">
        <w:tc>
          <w:tcPr>
            <w:tcW w:w="1018" w:type="dxa"/>
          </w:tcPr>
          <w:p w:rsidR="00197B86" w:rsidRPr="007A20F6" w:rsidRDefault="00197B86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2626" w:type="dxa"/>
          </w:tcPr>
          <w:p w:rsidR="00197B86" w:rsidRPr="007A20F6" w:rsidRDefault="00197B86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4171" w:type="dxa"/>
          </w:tcPr>
          <w:p w:rsidR="00197B86" w:rsidRPr="007A20F6" w:rsidRDefault="00197B8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680" w:type="dxa"/>
          </w:tcPr>
          <w:p w:rsidR="00197B86" w:rsidRPr="007A20F6" w:rsidRDefault="00197B86">
            <w:pPr>
              <w:rPr>
                <w:rFonts w:ascii="Arial" w:hAnsi="Arial" w:cs="Arial"/>
                <w:lang w:val="mk-MK"/>
              </w:rPr>
            </w:pPr>
          </w:p>
        </w:tc>
      </w:tr>
    </w:tbl>
    <w:p w:rsidR="00CC742B" w:rsidRPr="007A20F6" w:rsidRDefault="00CC742B">
      <w:pPr>
        <w:rPr>
          <w:rFonts w:ascii="Arial" w:hAnsi="Arial" w:cs="Arial"/>
          <w:lang w:val="ru-RU"/>
        </w:rPr>
      </w:pPr>
    </w:p>
    <w:sectPr w:rsidR="00CC742B" w:rsidRPr="007A20F6" w:rsidSect="00CC74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40BE6"/>
    <w:multiLevelType w:val="multilevel"/>
    <w:tmpl w:val="7492A7A2"/>
    <w:styleLink w:val="WWNum38"/>
    <w:lvl w:ilvl="0">
      <w:numFmt w:val="bullet"/>
      <w:lvlText w:val="-"/>
      <w:lvlJc w:val="left"/>
      <w:pPr>
        <w:ind w:left="1440" w:hanging="360"/>
      </w:pPr>
      <w:rPr>
        <w:rFonts w:ascii="Calibri" w:eastAsia="Times New Roman" w:hAnsi="Calibri"/>
      </w:rPr>
    </w:lvl>
    <w:lvl w:ilvl="1">
      <w:numFmt w:val="bullet"/>
      <w:lvlText w:val="o"/>
      <w:lvlJc w:val="left"/>
      <w:pPr>
        <w:ind w:left="216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360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432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76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648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7200" w:hanging="360"/>
      </w:pPr>
      <w:rPr>
        <w:rFonts w:ascii="Noto Sans Symbols" w:eastAsia="Times New Roman" w:hAnsi="Noto Sans Symbols"/>
      </w:rPr>
    </w:lvl>
  </w:abstractNum>
  <w:abstractNum w:abstractNumId="1" w15:restartNumberingAfterBreak="0">
    <w:nsid w:val="318319FB"/>
    <w:multiLevelType w:val="hybridMultilevel"/>
    <w:tmpl w:val="D7463576"/>
    <w:lvl w:ilvl="0" w:tplc="A18CF1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A92E42"/>
    <w:multiLevelType w:val="multilevel"/>
    <w:tmpl w:val="B4E2AF90"/>
    <w:styleLink w:val="WWNum49"/>
    <w:lvl w:ilvl="0">
      <w:numFmt w:val="bullet"/>
      <w:lvlText w:val="-"/>
      <w:lvlJc w:val="left"/>
      <w:pPr>
        <w:ind w:left="644" w:hanging="360"/>
      </w:pPr>
      <w:rPr>
        <w:rFonts w:ascii="Calibri" w:eastAsia="Times New Roman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" w15:restartNumberingAfterBreak="0">
    <w:nsid w:val="3926249A"/>
    <w:multiLevelType w:val="multilevel"/>
    <w:tmpl w:val="A4B2C8C0"/>
    <w:styleLink w:val="WWNum3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42B"/>
    <w:rsid w:val="00135738"/>
    <w:rsid w:val="00197B86"/>
    <w:rsid w:val="00292800"/>
    <w:rsid w:val="002E5CC0"/>
    <w:rsid w:val="00366716"/>
    <w:rsid w:val="003862A7"/>
    <w:rsid w:val="007A1B6D"/>
    <w:rsid w:val="007A20F6"/>
    <w:rsid w:val="009B07B0"/>
    <w:rsid w:val="00B07A5B"/>
    <w:rsid w:val="00B51CA2"/>
    <w:rsid w:val="00CC5425"/>
    <w:rsid w:val="00CC742B"/>
    <w:rsid w:val="00CE67E9"/>
    <w:rsid w:val="00EB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928E"/>
  <w15:chartTrackingRefBased/>
  <w15:docId w15:val="{F8311848-EFCA-454F-B30E-6E4CD4DB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7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42B"/>
    <w:pPr>
      <w:spacing w:line="240" w:lineRule="auto"/>
    </w:pPr>
    <w:rPr>
      <w:kern w:val="2"/>
      <w:sz w:val="20"/>
      <w:szCs w:val="20"/>
      <w:lang w:val="mk-MK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42B"/>
    <w:rPr>
      <w:kern w:val="2"/>
      <w:sz w:val="20"/>
      <w:szCs w:val="20"/>
      <w:lang w:val="mk-MK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42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qFormat/>
    <w:rsid w:val="00CE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A20F6"/>
    <w:pPr>
      <w:spacing w:after="0" w:line="240" w:lineRule="auto"/>
    </w:pPr>
  </w:style>
  <w:style w:type="paragraph" w:customStyle="1" w:styleId="Standard">
    <w:name w:val="Standard"/>
    <w:rsid w:val="00135738"/>
    <w:pPr>
      <w:suppressAutoHyphens/>
      <w:autoSpaceDN w:val="0"/>
      <w:spacing w:after="0" w:line="240" w:lineRule="auto"/>
      <w:jc w:val="both"/>
      <w:textAlignment w:val="baseline"/>
    </w:pPr>
    <w:rPr>
      <w:rFonts w:ascii="StobiSans Regular" w:eastAsia="SimSun" w:hAnsi="StobiSans Regular" w:cs="Times New Roman"/>
      <w:kern w:val="3"/>
      <w:sz w:val="24"/>
      <w:szCs w:val="24"/>
      <w:lang w:val="mk-MK" w:eastAsia="en-GB"/>
    </w:rPr>
  </w:style>
  <w:style w:type="paragraph" w:styleId="ListParagraph">
    <w:name w:val="List Paragraph"/>
    <w:basedOn w:val="Standard"/>
    <w:link w:val="ListParagraphChar"/>
    <w:qFormat/>
    <w:rsid w:val="00135738"/>
    <w:pPr>
      <w:ind w:left="720"/>
    </w:pPr>
  </w:style>
  <w:style w:type="numbering" w:customStyle="1" w:styleId="WWNum38">
    <w:name w:val="WWNum38"/>
    <w:rsid w:val="00135738"/>
    <w:pPr>
      <w:numPr>
        <w:numId w:val="1"/>
      </w:numPr>
    </w:pPr>
  </w:style>
  <w:style w:type="character" w:customStyle="1" w:styleId="ListParagraphChar">
    <w:name w:val="List Paragraph Char"/>
    <w:link w:val="ListParagraph"/>
    <w:qFormat/>
    <w:locked/>
    <w:rsid w:val="00135738"/>
    <w:rPr>
      <w:rFonts w:ascii="StobiSans Regular" w:eastAsia="SimSun" w:hAnsi="StobiSans Regular" w:cs="Times New Roman"/>
      <w:kern w:val="3"/>
      <w:sz w:val="24"/>
      <w:szCs w:val="24"/>
      <w:lang w:val="mk-MK" w:eastAsia="en-GB"/>
    </w:rPr>
  </w:style>
  <w:style w:type="numbering" w:customStyle="1" w:styleId="WWNum34">
    <w:name w:val="WWNum34"/>
    <w:rsid w:val="00366716"/>
    <w:pPr>
      <w:numPr>
        <w:numId w:val="3"/>
      </w:numPr>
    </w:pPr>
  </w:style>
  <w:style w:type="numbering" w:customStyle="1" w:styleId="WWNum49">
    <w:name w:val="WWNum49"/>
    <w:rsid w:val="00EB345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Trifunoska</dc:creator>
  <cp:keywords/>
  <dc:description/>
  <cp:lastModifiedBy>Dzulijana DB. Bundaleska</cp:lastModifiedBy>
  <cp:revision>3</cp:revision>
  <cp:lastPrinted>2022-07-28T10:23:00Z</cp:lastPrinted>
  <dcterms:created xsi:type="dcterms:W3CDTF">2022-08-05T11:06:00Z</dcterms:created>
  <dcterms:modified xsi:type="dcterms:W3CDTF">2022-08-05T11:06:00Z</dcterms:modified>
</cp:coreProperties>
</file>